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6494" w14:textId="77777777" w:rsidR="00FC3FFD" w:rsidRPr="00FC3FFD" w:rsidRDefault="003A2418" w:rsidP="00FC3FFD">
      <w:pPr>
        <w:widowControl w:val="0"/>
        <w:jc w:val="center"/>
        <w:rPr>
          <w:rFonts w:ascii="Wide Latin" w:hAnsi="Wide Latin"/>
          <w:color w:val="333399"/>
          <w:sz w:val="96"/>
          <w:szCs w:val="9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6E3EA4CA" wp14:editId="7444CCB2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1257300" cy="1257300"/>
            <wp:effectExtent l="0" t="0" r="0" b="0"/>
            <wp:wrapNone/>
            <wp:docPr id="4" name="Picture 4" descr="image00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0E6DB77D" wp14:editId="2224DC67">
            <wp:simplePos x="0" y="0"/>
            <wp:positionH relativeFrom="column">
              <wp:posOffset>-800100</wp:posOffset>
            </wp:positionH>
            <wp:positionV relativeFrom="paragraph">
              <wp:posOffset>-228600</wp:posOffset>
            </wp:positionV>
            <wp:extent cx="1600200" cy="1194435"/>
            <wp:effectExtent l="0" t="0" r="0" b="0"/>
            <wp:wrapNone/>
            <wp:docPr id="3" name="Picture 3" descr="CJC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JCO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FFD">
        <w:rPr>
          <w:rFonts w:ascii="Wide Latin" w:hAnsi="Wide Latin"/>
          <w:color w:val="000099"/>
          <w:sz w:val="96"/>
          <w:szCs w:val="96"/>
        </w:rPr>
        <w:t>CJCOA</w:t>
      </w:r>
    </w:p>
    <w:p w14:paraId="08FF4B59" w14:textId="77777777" w:rsidR="007C4BB0" w:rsidRDefault="003A2418" w:rsidP="00FC3FFD">
      <w:pPr>
        <w:widowControl w:val="0"/>
        <w:jc w:val="center"/>
        <w:rPr>
          <w:rFonts w:ascii="Rockwell Extra Bold" w:hAnsi="Rockwell Extra Bold"/>
          <w:sz w:val="8"/>
          <w:szCs w:val="8"/>
        </w:rPr>
      </w:pPr>
      <w:r w:rsidRPr="00D76B3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B281269" wp14:editId="4B5752C9">
                <wp:simplePos x="0" y="0"/>
                <wp:positionH relativeFrom="column">
                  <wp:posOffset>800100</wp:posOffset>
                </wp:positionH>
                <wp:positionV relativeFrom="paragraph">
                  <wp:posOffset>49529</wp:posOffset>
                </wp:positionV>
                <wp:extent cx="434340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556C1" id="Line 1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3.9pt" to="4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" strokecolor="navy"/>
            </w:pict>
          </mc:Fallback>
        </mc:AlternateContent>
      </w:r>
    </w:p>
    <w:p w14:paraId="44FA570B" w14:textId="77777777" w:rsidR="00FC3FFD" w:rsidRDefault="00FC3FFD" w:rsidP="00FC3FFD">
      <w:pPr>
        <w:widowControl w:val="0"/>
        <w:jc w:val="center"/>
        <w:rPr>
          <w:rFonts w:ascii="Rockwell Extra Bold" w:hAnsi="Rockwell Extra Bold"/>
          <w:sz w:val="8"/>
          <w:szCs w:val="8"/>
        </w:rPr>
      </w:pPr>
    </w:p>
    <w:p w14:paraId="52EA264C" w14:textId="77777777" w:rsidR="00FC3FFD" w:rsidRDefault="00FC3FFD" w:rsidP="00FC3FFD">
      <w:pPr>
        <w:widowControl w:val="0"/>
        <w:jc w:val="center"/>
        <w:rPr>
          <w:rFonts w:ascii="Rockwell Extra Bold" w:hAnsi="Rockwell Extra Bold"/>
          <w:color w:val="000099"/>
          <w:sz w:val="28"/>
          <w:szCs w:val="28"/>
        </w:rPr>
      </w:pPr>
      <w:smartTag w:uri="urn:schemas-microsoft-com:office:smarttags" w:element="place">
        <w:r>
          <w:rPr>
            <w:rFonts w:ascii="Rockwell Extra Bold" w:hAnsi="Rockwell Extra Bold"/>
            <w:color w:val="000099"/>
            <w:sz w:val="28"/>
            <w:szCs w:val="28"/>
          </w:rPr>
          <w:t>Central Jersey</w:t>
        </w:r>
      </w:smartTag>
      <w:r>
        <w:rPr>
          <w:rFonts w:ascii="Rockwell Extra Bold" w:hAnsi="Rockwell Extra Bold"/>
          <w:color w:val="000099"/>
          <w:sz w:val="28"/>
          <w:szCs w:val="28"/>
        </w:rPr>
        <w:t xml:space="preserve"> Code Officials Association</w:t>
      </w:r>
    </w:p>
    <w:p w14:paraId="7BCC21A0" w14:textId="77777777" w:rsidR="00FC3FFD" w:rsidRDefault="00FC3FFD" w:rsidP="00FC3FFD">
      <w:pPr>
        <w:widowControl w:val="0"/>
        <w:jc w:val="center"/>
        <w:rPr>
          <w:rFonts w:ascii="Rockwell Extra Bold" w:hAnsi="Rockwell Extra Bold"/>
          <w:color w:val="000099"/>
          <w:sz w:val="24"/>
          <w:szCs w:val="24"/>
        </w:rPr>
      </w:pPr>
    </w:p>
    <w:p w14:paraId="6132E62B" w14:textId="77777777" w:rsidR="00822F87" w:rsidRPr="0030506C" w:rsidRDefault="00306876" w:rsidP="00822F87">
      <w:pPr>
        <w:widowControl w:val="0"/>
        <w:rPr>
          <w:color w:val="auto"/>
          <w:sz w:val="24"/>
          <w:szCs w:val="24"/>
        </w:rPr>
      </w:pPr>
      <w:r>
        <w:rPr>
          <w:rFonts w:ascii="Rockwell Extra Bold" w:hAnsi="Rockwell Extra Bold"/>
          <w:color w:val="000099"/>
          <w:sz w:val="24"/>
          <w:szCs w:val="24"/>
        </w:rPr>
        <w:tab/>
      </w:r>
      <w:r>
        <w:rPr>
          <w:rFonts w:ascii="Rockwell Extra Bold" w:hAnsi="Rockwell Extra Bold"/>
          <w:color w:val="000099"/>
          <w:sz w:val="24"/>
          <w:szCs w:val="24"/>
        </w:rPr>
        <w:tab/>
      </w:r>
      <w:r>
        <w:rPr>
          <w:rFonts w:ascii="Rockwell Extra Bold" w:hAnsi="Rockwell Extra Bold"/>
          <w:color w:val="000099"/>
          <w:sz w:val="24"/>
          <w:szCs w:val="24"/>
        </w:rPr>
        <w:tab/>
      </w:r>
      <w:r>
        <w:rPr>
          <w:rFonts w:ascii="Rockwell Extra Bold" w:hAnsi="Rockwell Extra Bold"/>
          <w:color w:val="000099"/>
          <w:sz w:val="24"/>
          <w:szCs w:val="24"/>
        </w:rPr>
        <w:tab/>
      </w:r>
      <w:r>
        <w:rPr>
          <w:rFonts w:ascii="Rockwell Extra Bold" w:hAnsi="Rockwell Extra Bold"/>
          <w:color w:val="000099"/>
          <w:sz w:val="24"/>
          <w:szCs w:val="24"/>
        </w:rPr>
        <w:tab/>
      </w:r>
      <w:r>
        <w:rPr>
          <w:rFonts w:ascii="Rockwell Extra Bold" w:hAnsi="Rockwell Extra Bold"/>
          <w:color w:val="000099"/>
          <w:sz w:val="24"/>
          <w:szCs w:val="24"/>
        </w:rPr>
        <w:tab/>
      </w:r>
      <w:r>
        <w:rPr>
          <w:rFonts w:ascii="Rockwell Extra Bold" w:hAnsi="Rockwell Extra Bold"/>
          <w:color w:val="000099"/>
          <w:sz w:val="24"/>
          <w:szCs w:val="24"/>
        </w:rPr>
        <w:tab/>
      </w:r>
      <w:r>
        <w:rPr>
          <w:rFonts w:ascii="Rockwell Extra Bold" w:hAnsi="Rockwell Extra Bold"/>
          <w:color w:val="000099"/>
          <w:sz w:val="24"/>
          <w:szCs w:val="24"/>
        </w:rPr>
        <w:tab/>
      </w:r>
    </w:p>
    <w:p w14:paraId="78B4E0F3" w14:textId="472C58E8" w:rsidR="00822F87" w:rsidRPr="00C42FC1" w:rsidRDefault="006A7FE7" w:rsidP="00C42FC1">
      <w:pPr>
        <w:widowControl w:val="0"/>
      </w:pPr>
      <w:r w:rsidRPr="008A7C44">
        <w:rPr>
          <w:sz w:val="24"/>
          <w:szCs w:val="24"/>
        </w:rPr>
        <w:t xml:space="preserve">Call to Order:  </w:t>
      </w:r>
      <w:r w:rsidR="00ED1660" w:rsidRPr="008A7C44">
        <w:rPr>
          <w:sz w:val="24"/>
          <w:szCs w:val="24"/>
        </w:rPr>
        <w:t xml:space="preserve">President </w:t>
      </w:r>
      <w:r w:rsidR="00E375FD">
        <w:rPr>
          <w:sz w:val="24"/>
          <w:szCs w:val="24"/>
        </w:rPr>
        <w:t>John White</w:t>
      </w:r>
      <w:r w:rsidR="00E833DE" w:rsidRPr="008A7C44">
        <w:rPr>
          <w:sz w:val="24"/>
          <w:szCs w:val="24"/>
        </w:rPr>
        <w:t xml:space="preserve"> called the meeting to order on </w:t>
      </w:r>
      <w:r w:rsidR="00CC3039">
        <w:rPr>
          <w:sz w:val="24"/>
          <w:szCs w:val="24"/>
        </w:rPr>
        <w:t>October 2</w:t>
      </w:r>
      <w:r w:rsidR="00487915">
        <w:rPr>
          <w:sz w:val="24"/>
          <w:szCs w:val="24"/>
        </w:rPr>
        <w:t xml:space="preserve">, </w:t>
      </w:r>
      <w:proofErr w:type="gramStart"/>
      <w:r w:rsidR="00304B0A" w:rsidRPr="008A7C44">
        <w:rPr>
          <w:sz w:val="24"/>
          <w:szCs w:val="24"/>
        </w:rPr>
        <w:t>202</w:t>
      </w:r>
      <w:r w:rsidR="00EB0215">
        <w:rPr>
          <w:sz w:val="24"/>
          <w:szCs w:val="24"/>
        </w:rPr>
        <w:t>4</w:t>
      </w:r>
      <w:proofErr w:type="gramEnd"/>
      <w:r w:rsidR="00EB0215">
        <w:rPr>
          <w:sz w:val="24"/>
          <w:szCs w:val="24"/>
        </w:rPr>
        <w:t xml:space="preserve"> at </w:t>
      </w:r>
      <w:r w:rsidR="00CC3039">
        <w:rPr>
          <w:sz w:val="24"/>
          <w:szCs w:val="24"/>
        </w:rPr>
        <w:t>12</w:t>
      </w:r>
      <w:r w:rsidR="001E1970">
        <w:rPr>
          <w:sz w:val="24"/>
          <w:szCs w:val="24"/>
        </w:rPr>
        <w:t>:05</w:t>
      </w:r>
      <w:r w:rsidR="00E833DE" w:rsidRPr="008A7C44">
        <w:rPr>
          <w:sz w:val="24"/>
          <w:szCs w:val="24"/>
        </w:rPr>
        <w:t xml:space="preserve"> </w:t>
      </w:r>
      <w:r w:rsidR="00C42FC1">
        <w:rPr>
          <w:sz w:val="24"/>
          <w:szCs w:val="24"/>
        </w:rPr>
        <w:t xml:space="preserve">pm </w:t>
      </w:r>
      <w:r w:rsidR="00E833DE" w:rsidRPr="008A7C44">
        <w:rPr>
          <w:sz w:val="24"/>
          <w:szCs w:val="24"/>
        </w:rPr>
        <w:t xml:space="preserve">with </w:t>
      </w:r>
      <w:r w:rsidR="00CC3039">
        <w:rPr>
          <w:sz w:val="24"/>
          <w:szCs w:val="24"/>
        </w:rPr>
        <w:t>32</w:t>
      </w:r>
      <w:r w:rsidR="00E833DE" w:rsidRPr="008A7C44">
        <w:rPr>
          <w:sz w:val="24"/>
          <w:szCs w:val="24"/>
        </w:rPr>
        <w:t xml:space="preserve"> in attendanc</w:t>
      </w:r>
      <w:r w:rsidR="00AD4B7D">
        <w:rPr>
          <w:sz w:val="24"/>
          <w:szCs w:val="24"/>
        </w:rPr>
        <w:t>e</w:t>
      </w:r>
      <w:r w:rsidR="00063DF7">
        <w:rPr>
          <w:sz w:val="24"/>
          <w:szCs w:val="24"/>
        </w:rPr>
        <w:t>.</w:t>
      </w:r>
    </w:p>
    <w:p w14:paraId="4E26C89B" w14:textId="77777777" w:rsidR="008A7C44" w:rsidRPr="008A7C44" w:rsidRDefault="008A7C44" w:rsidP="006A7FE7">
      <w:pPr>
        <w:rPr>
          <w:sz w:val="24"/>
          <w:szCs w:val="24"/>
        </w:rPr>
      </w:pPr>
    </w:p>
    <w:p w14:paraId="40EAC5BD" w14:textId="0242C920" w:rsidR="008A7C44" w:rsidRDefault="00E67B8B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Guest Speaker:</w:t>
      </w:r>
      <w:r w:rsidR="00680418">
        <w:rPr>
          <w:sz w:val="24"/>
          <w:szCs w:val="24"/>
        </w:rPr>
        <w:t xml:space="preserve"> </w:t>
      </w:r>
      <w:r w:rsidR="00F72425">
        <w:rPr>
          <w:sz w:val="24"/>
          <w:szCs w:val="24"/>
        </w:rPr>
        <w:t xml:space="preserve">Cassidy Brummel from </w:t>
      </w:r>
      <w:proofErr w:type="spellStart"/>
      <w:r w:rsidR="00F72425">
        <w:rPr>
          <w:sz w:val="24"/>
          <w:szCs w:val="24"/>
        </w:rPr>
        <w:t>Insultex</w:t>
      </w:r>
      <w:proofErr w:type="spellEnd"/>
    </w:p>
    <w:p w14:paraId="09B0BEED" w14:textId="77777777" w:rsidR="009D7528" w:rsidRPr="008A7C44" w:rsidRDefault="009D7528" w:rsidP="008C3DD6">
      <w:pPr>
        <w:rPr>
          <w:sz w:val="24"/>
          <w:szCs w:val="24"/>
        </w:rPr>
      </w:pPr>
    </w:p>
    <w:p w14:paraId="5C9946B7" w14:textId="77777777" w:rsidR="0074590C" w:rsidRPr="008A7C44" w:rsidRDefault="008C3DD6" w:rsidP="008A7C44">
      <w:pPr>
        <w:rPr>
          <w:sz w:val="24"/>
          <w:szCs w:val="24"/>
        </w:rPr>
      </w:pPr>
      <w:r w:rsidRPr="008A7C44">
        <w:rPr>
          <w:sz w:val="24"/>
          <w:szCs w:val="24"/>
        </w:rPr>
        <w:t>Approval of Minutes:</w:t>
      </w:r>
      <w:r w:rsidR="00C3762F">
        <w:rPr>
          <w:sz w:val="24"/>
          <w:szCs w:val="24"/>
        </w:rPr>
        <w:t xml:space="preserve"> </w:t>
      </w:r>
      <w:r w:rsidR="008A7C44" w:rsidRPr="008A7C44">
        <w:rPr>
          <w:sz w:val="24"/>
          <w:szCs w:val="24"/>
        </w:rPr>
        <w:t>Minutes were approved</w:t>
      </w:r>
      <w:r w:rsidR="006A7FE7" w:rsidRPr="008A7C44">
        <w:rPr>
          <w:sz w:val="24"/>
          <w:szCs w:val="24"/>
        </w:rPr>
        <w:t xml:space="preserve">. </w:t>
      </w:r>
    </w:p>
    <w:p w14:paraId="7F3AB24B" w14:textId="77777777" w:rsidR="008A7C44" w:rsidRDefault="008A7C44" w:rsidP="008A7C44">
      <w:pPr>
        <w:ind w:left="2880" w:hanging="720"/>
        <w:rPr>
          <w:sz w:val="24"/>
          <w:szCs w:val="24"/>
        </w:rPr>
      </w:pPr>
      <w:r w:rsidRPr="008A7C44">
        <w:rPr>
          <w:sz w:val="24"/>
          <w:szCs w:val="24"/>
        </w:rPr>
        <w:t xml:space="preserve">      </w:t>
      </w:r>
    </w:p>
    <w:p w14:paraId="09D6E2F5" w14:textId="77777777" w:rsidR="009C6F9C" w:rsidRDefault="006A7FE7" w:rsidP="008A7C44">
      <w:pPr>
        <w:rPr>
          <w:sz w:val="24"/>
          <w:szCs w:val="24"/>
        </w:rPr>
      </w:pPr>
      <w:r w:rsidRPr="008A7C44">
        <w:rPr>
          <w:sz w:val="24"/>
          <w:szCs w:val="24"/>
        </w:rPr>
        <w:t xml:space="preserve">Correspondence:  </w:t>
      </w:r>
      <w:r w:rsidR="00EB0215">
        <w:rPr>
          <w:sz w:val="24"/>
          <w:szCs w:val="24"/>
        </w:rPr>
        <w:t>None</w:t>
      </w:r>
    </w:p>
    <w:p w14:paraId="13CD8049" w14:textId="77777777" w:rsidR="008A7C44" w:rsidRPr="008A7C44" w:rsidRDefault="008A7C44" w:rsidP="008A7C44">
      <w:pPr>
        <w:rPr>
          <w:sz w:val="24"/>
          <w:szCs w:val="24"/>
        </w:rPr>
      </w:pPr>
    </w:p>
    <w:p w14:paraId="4DBF3B99" w14:textId="77777777" w:rsidR="0074590C" w:rsidRPr="008A7C44" w:rsidRDefault="00B862EB" w:rsidP="008A7C44">
      <w:pPr>
        <w:rPr>
          <w:sz w:val="24"/>
          <w:szCs w:val="24"/>
        </w:rPr>
      </w:pPr>
      <w:r w:rsidRPr="008A7C44">
        <w:rPr>
          <w:sz w:val="24"/>
          <w:szCs w:val="24"/>
        </w:rPr>
        <w:t>Treasurer</w:t>
      </w:r>
      <w:r w:rsidR="00FA1984" w:rsidRPr="008A7C44">
        <w:rPr>
          <w:sz w:val="24"/>
          <w:szCs w:val="24"/>
        </w:rPr>
        <w:t>’</w:t>
      </w:r>
      <w:r w:rsidR="006A7FE7" w:rsidRPr="008A7C44">
        <w:rPr>
          <w:sz w:val="24"/>
          <w:szCs w:val="24"/>
        </w:rPr>
        <w:t xml:space="preserve">s Report: </w:t>
      </w:r>
      <w:r w:rsidR="00BB4218">
        <w:rPr>
          <w:sz w:val="24"/>
          <w:szCs w:val="24"/>
        </w:rPr>
        <w:t xml:space="preserve">Read by Treasurer </w:t>
      </w:r>
      <w:r w:rsidR="00EB0215">
        <w:rPr>
          <w:sz w:val="24"/>
          <w:szCs w:val="24"/>
        </w:rPr>
        <w:t>Nick Van Wagner</w:t>
      </w:r>
    </w:p>
    <w:p w14:paraId="3C5E3692" w14:textId="77777777" w:rsidR="009C6F9C" w:rsidRPr="008A7C44" w:rsidRDefault="0074590C" w:rsidP="008A7C44">
      <w:pPr>
        <w:ind w:left="2880" w:hanging="2880"/>
        <w:rPr>
          <w:sz w:val="24"/>
          <w:szCs w:val="24"/>
        </w:rPr>
      </w:pPr>
      <w:r w:rsidRPr="008A7C44">
        <w:rPr>
          <w:sz w:val="24"/>
          <w:szCs w:val="24"/>
        </w:rPr>
        <w:t xml:space="preserve">                                   </w:t>
      </w:r>
    </w:p>
    <w:p w14:paraId="05605EA7" w14:textId="67652662" w:rsidR="009C6F9C" w:rsidRDefault="00B862EB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Legislative Report:</w:t>
      </w:r>
      <w:r w:rsidR="006A7FE7" w:rsidRPr="008A7C44">
        <w:rPr>
          <w:sz w:val="24"/>
          <w:szCs w:val="24"/>
        </w:rPr>
        <w:t xml:space="preserve"> </w:t>
      </w:r>
      <w:r w:rsidR="001E1970">
        <w:rPr>
          <w:sz w:val="24"/>
          <w:szCs w:val="24"/>
        </w:rPr>
        <w:t>None</w:t>
      </w:r>
    </w:p>
    <w:p w14:paraId="5D1BD773" w14:textId="77777777" w:rsidR="008A7C44" w:rsidRPr="008A7C44" w:rsidRDefault="008A7C44" w:rsidP="008C3DD6">
      <w:pPr>
        <w:rPr>
          <w:sz w:val="24"/>
          <w:szCs w:val="24"/>
        </w:rPr>
      </w:pPr>
    </w:p>
    <w:p w14:paraId="10254C1E" w14:textId="77777777" w:rsidR="00B862EB" w:rsidRDefault="00B862EB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Finance &amp; Audit Committee</w:t>
      </w:r>
      <w:r w:rsidR="008A7C44">
        <w:rPr>
          <w:sz w:val="24"/>
          <w:szCs w:val="24"/>
        </w:rPr>
        <w:t>.</w:t>
      </w:r>
      <w:r w:rsidR="00EB0215">
        <w:rPr>
          <w:sz w:val="24"/>
          <w:szCs w:val="24"/>
        </w:rPr>
        <w:t xml:space="preserve"> </w:t>
      </w:r>
      <w:r w:rsidR="005F2D6B">
        <w:rPr>
          <w:sz w:val="24"/>
          <w:szCs w:val="24"/>
        </w:rPr>
        <w:t>No Report</w:t>
      </w:r>
    </w:p>
    <w:p w14:paraId="01E5DF9D" w14:textId="77777777" w:rsidR="008A7C44" w:rsidRPr="008A7C44" w:rsidRDefault="008A7C44" w:rsidP="008C3DD6">
      <w:pPr>
        <w:rPr>
          <w:sz w:val="24"/>
          <w:szCs w:val="24"/>
        </w:rPr>
      </w:pPr>
    </w:p>
    <w:p w14:paraId="6AC02CCD" w14:textId="75997B5B" w:rsidR="009C6F9C" w:rsidRPr="008A7C44" w:rsidRDefault="00B862EB" w:rsidP="0080118F">
      <w:pPr>
        <w:rPr>
          <w:sz w:val="24"/>
          <w:szCs w:val="24"/>
        </w:rPr>
      </w:pPr>
      <w:r w:rsidRPr="008A7C44">
        <w:rPr>
          <w:sz w:val="24"/>
          <w:szCs w:val="24"/>
        </w:rPr>
        <w:t>Education Committee:</w:t>
      </w:r>
      <w:r w:rsidR="006A7FE7" w:rsidRPr="008A7C44">
        <w:rPr>
          <w:sz w:val="24"/>
          <w:szCs w:val="24"/>
        </w:rPr>
        <w:t xml:space="preserve">  </w:t>
      </w:r>
      <w:r w:rsidR="001E1970">
        <w:rPr>
          <w:sz w:val="24"/>
          <w:szCs w:val="24"/>
        </w:rPr>
        <w:t xml:space="preserve">Our </w:t>
      </w:r>
      <w:r w:rsidR="00F72425">
        <w:rPr>
          <w:sz w:val="24"/>
          <w:szCs w:val="24"/>
        </w:rPr>
        <w:t>November</w:t>
      </w:r>
      <w:r w:rsidR="001E1970">
        <w:rPr>
          <w:sz w:val="24"/>
          <w:szCs w:val="24"/>
        </w:rPr>
        <w:t xml:space="preserve"> guest speaker will be </w:t>
      </w:r>
      <w:r w:rsidR="00F72425">
        <w:rPr>
          <w:sz w:val="24"/>
          <w:szCs w:val="24"/>
        </w:rPr>
        <w:t xml:space="preserve">Steve Long from E.R. Long </w:t>
      </w:r>
      <w:r w:rsidR="001268CD">
        <w:rPr>
          <w:sz w:val="24"/>
          <w:szCs w:val="24"/>
        </w:rPr>
        <w:t xml:space="preserve">&amp; Associates </w:t>
      </w:r>
      <w:r w:rsidR="00F72425">
        <w:rPr>
          <w:sz w:val="24"/>
          <w:szCs w:val="24"/>
        </w:rPr>
        <w:t xml:space="preserve">who will presenting weep screeds for exterior plaster stucco and adhered masonry installations. </w:t>
      </w:r>
    </w:p>
    <w:p w14:paraId="6983991A" w14:textId="77777777" w:rsidR="009C6F9C" w:rsidRPr="008A7C44" w:rsidRDefault="009C6F9C" w:rsidP="008C3DD6">
      <w:pPr>
        <w:rPr>
          <w:sz w:val="24"/>
          <w:szCs w:val="24"/>
        </w:rPr>
      </w:pPr>
    </w:p>
    <w:p w14:paraId="7895691C" w14:textId="0007C0A8" w:rsidR="00E833DE" w:rsidRPr="008A7C44" w:rsidRDefault="00A94427" w:rsidP="009C6F9C">
      <w:pPr>
        <w:rPr>
          <w:sz w:val="24"/>
          <w:szCs w:val="24"/>
        </w:rPr>
      </w:pPr>
      <w:r w:rsidRPr="008A7C44">
        <w:rPr>
          <w:sz w:val="24"/>
          <w:szCs w:val="24"/>
        </w:rPr>
        <w:t>Membership Committee:</w:t>
      </w:r>
      <w:r w:rsidR="006A7FE7" w:rsidRPr="008A7C44">
        <w:rPr>
          <w:sz w:val="24"/>
          <w:szCs w:val="24"/>
        </w:rPr>
        <w:t xml:space="preserve">  </w:t>
      </w:r>
      <w:r w:rsidR="00E833DE" w:rsidRPr="008A7C44">
        <w:rPr>
          <w:sz w:val="24"/>
          <w:szCs w:val="24"/>
        </w:rPr>
        <w:t xml:space="preserve">Members </w:t>
      </w:r>
      <w:r w:rsidR="00E66631">
        <w:rPr>
          <w:sz w:val="24"/>
          <w:szCs w:val="24"/>
        </w:rPr>
        <w:t xml:space="preserve">who </w:t>
      </w:r>
      <w:r w:rsidR="00E833DE" w:rsidRPr="008A7C44">
        <w:rPr>
          <w:sz w:val="24"/>
          <w:szCs w:val="24"/>
        </w:rPr>
        <w:t xml:space="preserve">are paid in full to date. </w:t>
      </w:r>
      <w:r w:rsidR="00063DF7">
        <w:rPr>
          <w:sz w:val="24"/>
          <w:szCs w:val="24"/>
        </w:rPr>
        <w:t>12</w:t>
      </w:r>
      <w:r w:rsidR="00212EEF">
        <w:rPr>
          <w:sz w:val="24"/>
          <w:szCs w:val="24"/>
        </w:rPr>
        <w:t>6</w:t>
      </w:r>
    </w:p>
    <w:p w14:paraId="16EE623E" w14:textId="7D1D8632" w:rsidR="00E833DE" w:rsidRPr="008A7C44" w:rsidRDefault="00C42FC1" w:rsidP="009C6F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E833DE" w:rsidRPr="008A7C44">
        <w:rPr>
          <w:sz w:val="24"/>
          <w:szCs w:val="24"/>
        </w:rPr>
        <w:t xml:space="preserve"> Life Members.</w:t>
      </w:r>
      <w:r w:rsidR="00EB0215">
        <w:rPr>
          <w:sz w:val="24"/>
          <w:szCs w:val="24"/>
        </w:rPr>
        <w:t xml:space="preserve"> 2</w:t>
      </w:r>
      <w:r w:rsidR="00212EEF">
        <w:rPr>
          <w:sz w:val="24"/>
          <w:szCs w:val="24"/>
        </w:rPr>
        <w:t>3</w:t>
      </w:r>
    </w:p>
    <w:p w14:paraId="523B9CCB" w14:textId="77777777" w:rsidR="00E833DE" w:rsidRDefault="00C42FC1" w:rsidP="009C6F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81674" w:rsidRPr="008A7C44">
        <w:rPr>
          <w:sz w:val="24"/>
          <w:szCs w:val="24"/>
        </w:rPr>
        <w:t xml:space="preserve"> </w:t>
      </w:r>
      <w:r w:rsidR="00EB0215">
        <w:rPr>
          <w:sz w:val="24"/>
          <w:szCs w:val="24"/>
        </w:rPr>
        <w:t xml:space="preserve">Associate members: </w:t>
      </w:r>
      <w:r w:rsidR="008279FA">
        <w:rPr>
          <w:sz w:val="24"/>
          <w:szCs w:val="24"/>
        </w:rPr>
        <w:t>3</w:t>
      </w:r>
    </w:p>
    <w:p w14:paraId="53FB0165" w14:textId="77777777" w:rsidR="00FA67C7" w:rsidRPr="008A7C44" w:rsidRDefault="00FA67C7" w:rsidP="009C6F9C">
      <w:pPr>
        <w:rPr>
          <w:sz w:val="24"/>
          <w:szCs w:val="24"/>
        </w:rPr>
      </w:pPr>
    </w:p>
    <w:p w14:paraId="5F715DE0" w14:textId="77777777" w:rsidR="008A7C44" w:rsidRDefault="00A94427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By-Laws Committee:</w:t>
      </w:r>
      <w:r w:rsidR="00E81674" w:rsidRPr="008A7C44">
        <w:rPr>
          <w:sz w:val="24"/>
          <w:szCs w:val="24"/>
        </w:rPr>
        <w:tab/>
      </w:r>
      <w:r w:rsidR="00EB0215">
        <w:rPr>
          <w:sz w:val="24"/>
          <w:szCs w:val="24"/>
        </w:rPr>
        <w:t>No Report</w:t>
      </w:r>
    </w:p>
    <w:p w14:paraId="1B2B4094" w14:textId="77777777" w:rsidR="0003050A" w:rsidRDefault="0003050A" w:rsidP="008C3DD6">
      <w:pPr>
        <w:rPr>
          <w:sz w:val="24"/>
          <w:szCs w:val="24"/>
        </w:rPr>
      </w:pPr>
    </w:p>
    <w:p w14:paraId="65593E50" w14:textId="77777777" w:rsidR="009C6F9C" w:rsidRPr="008A7C44" w:rsidRDefault="00A94427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Historical Committee:</w:t>
      </w:r>
      <w:r w:rsidR="00E81674" w:rsidRPr="008A7C44">
        <w:rPr>
          <w:sz w:val="24"/>
          <w:szCs w:val="24"/>
        </w:rPr>
        <w:tab/>
      </w:r>
      <w:r w:rsidR="00C42FC1">
        <w:rPr>
          <w:sz w:val="24"/>
          <w:szCs w:val="24"/>
        </w:rPr>
        <w:t xml:space="preserve"> </w:t>
      </w:r>
      <w:r w:rsidR="00EB0215">
        <w:rPr>
          <w:sz w:val="24"/>
          <w:szCs w:val="24"/>
        </w:rPr>
        <w:t>No Report</w:t>
      </w:r>
    </w:p>
    <w:p w14:paraId="2BB86705" w14:textId="77777777" w:rsidR="009B27A3" w:rsidRPr="008A7C44" w:rsidRDefault="0059142B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ab/>
      </w:r>
    </w:p>
    <w:p w14:paraId="40A6E07C" w14:textId="608D3207" w:rsidR="005F2D6B" w:rsidRDefault="00A94427" w:rsidP="0003050A">
      <w:pPr>
        <w:rPr>
          <w:sz w:val="24"/>
          <w:szCs w:val="24"/>
        </w:rPr>
      </w:pPr>
      <w:r w:rsidRPr="008A7C44">
        <w:rPr>
          <w:sz w:val="24"/>
          <w:szCs w:val="24"/>
        </w:rPr>
        <w:t>Good &amp; Welfare Committee:</w:t>
      </w:r>
      <w:r w:rsidR="00E81674" w:rsidRPr="008A7C44">
        <w:rPr>
          <w:sz w:val="24"/>
          <w:szCs w:val="24"/>
        </w:rPr>
        <w:tab/>
      </w:r>
      <w:r w:rsidR="00F72425">
        <w:rPr>
          <w:sz w:val="24"/>
          <w:szCs w:val="24"/>
        </w:rPr>
        <w:t>Domenic Cardarelli had (2) hips replaced and is doing great. Tony Cermele had heart surgery and Ed Allat’s (Hillsborough FSC) wife had heart surgery</w:t>
      </w:r>
      <w:r w:rsidR="00597842">
        <w:rPr>
          <w:sz w:val="24"/>
          <w:szCs w:val="24"/>
        </w:rPr>
        <w:t xml:space="preserve"> also.</w:t>
      </w:r>
    </w:p>
    <w:p w14:paraId="17520F34" w14:textId="77777777" w:rsidR="00F72425" w:rsidRPr="008A7C44" w:rsidRDefault="00F72425" w:rsidP="0003050A">
      <w:pPr>
        <w:rPr>
          <w:sz w:val="24"/>
          <w:szCs w:val="24"/>
        </w:rPr>
      </w:pPr>
    </w:p>
    <w:p w14:paraId="5CFECF7C" w14:textId="77777777" w:rsidR="009B27A3" w:rsidRPr="008A7C44" w:rsidRDefault="00A94427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Public Relations:</w:t>
      </w:r>
      <w:r w:rsidR="000B0441">
        <w:rPr>
          <w:sz w:val="24"/>
          <w:szCs w:val="24"/>
        </w:rPr>
        <w:t xml:space="preserve"> Facebook</w:t>
      </w:r>
      <w:r w:rsidR="00FD2968" w:rsidRPr="008A7C44">
        <w:rPr>
          <w:sz w:val="24"/>
          <w:szCs w:val="24"/>
        </w:rPr>
        <w:tab/>
      </w:r>
    </w:p>
    <w:p w14:paraId="366AAB1A" w14:textId="77777777" w:rsidR="009C6F9C" w:rsidRPr="008A7C44" w:rsidRDefault="009C6F9C" w:rsidP="008C3DD6">
      <w:pPr>
        <w:rPr>
          <w:sz w:val="24"/>
          <w:szCs w:val="24"/>
        </w:rPr>
      </w:pPr>
    </w:p>
    <w:p w14:paraId="3532E33B" w14:textId="77777777" w:rsidR="00A94427" w:rsidRPr="008A7C44" w:rsidRDefault="00A94427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Code Change Committee:</w:t>
      </w:r>
      <w:r w:rsidR="00E81674" w:rsidRPr="008A7C44">
        <w:rPr>
          <w:sz w:val="24"/>
          <w:szCs w:val="24"/>
        </w:rPr>
        <w:t xml:space="preserve"> </w:t>
      </w:r>
    </w:p>
    <w:p w14:paraId="7C441FA7" w14:textId="77777777" w:rsidR="009B27A3" w:rsidRPr="008A7C44" w:rsidRDefault="009B27A3" w:rsidP="008C3DD6">
      <w:pPr>
        <w:rPr>
          <w:sz w:val="24"/>
          <w:szCs w:val="24"/>
        </w:rPr>
      </w:pPr>
    </w:p>
    <w:p w14:paraId="5C7F45F9" w14:textId="7DDB7E04" w:rsidR="00E81674" w:rsidRPr="008A7C44" w:rsidRDefault="00A94427" w:rsidP="00E81674">
      <w:pPr>
        <w:ind w:left="2160" w:hanging="1440"/>
        <w:rPr>
          <w:sz w:val="24"/>
          <w:szCs w:val="24"/>
        </w:rPr>
      </w:pPr>
      <w:r w:rsidRPr="008A7C44">
        <w:rPr>
          <w:sz w:val="24"/>
          <w:szCs w:val="24"/>
        </w:rPr>
        <w:t>Building</w:t>
      </w:r>
      <w:r w:rsidR="009C6F9C" w:rsidRPr="008A7C44">
        <w:rPr>
          <w:sz w:val="24"/>
          <w:szCs w:val="24"/>
        </w:rPr>
        <w:t>:</w:t>
      </w:r>
      <w:r w:rsidR="000B0441">
        <w:rPr>
          <w:sz w:val="24"/>
          <w:szCs w:val="24"/>
        </w:rPr>
        <w:t xml:space="preserve"> </w:t>
      </w:r>
      <w:r w:rsidR="00124195">
        <w:rPr>
          <w:sz w:val="24"/>
          <w:szCs w:val="24"/>
        </w:rPr>
        <w:t xml:space="preserve">The </w:t>
      </w:r>
      <w:r w:rsidR="00F72425">
        <w:rPr>
          <w:sz w:val="24"/>
          <w:szCs w:val="24"/>
        </w:rPr>
        <w:t>subcode committee has completed their code review.</w:t>
      </w:r>
    </w:p>
    <w:p w14:paraId="19AC487C" w14:textId="77777777" w:rsidR="00E81674" w:rsidRPr="008A7C44" w:rsidRDefault="00E81674" w:rsidP="00E81674">
      <w:pPr>
        <w:ind w:left="2160" w:hanging="1440"/>
        <w:rPr>
          <w:sz w:val="24"/>
          <w:szCs w:val="24"/>
        </w:rPr>
      </w:pPr>
    </w:p>
    <w:p w14:paraId="2FF3044E" w14:textId="3BEB0C8B" w:rsidR="009B27A3" w:rsidRDefault="00A94427" w:rsidP="00124195">
      <w:pPr>
        <w:ind w:firstLine="720"/>
        <w:rPr>
          <w:sz w:val="24"/>
          <w:szCs w:val="24"/>
        </w:rPr>
      </w:pPr>
      <w:r w:rsidRPr="008A7C44">
        <w:rPr>
          <w:sz w:val="24"/>
          <w:szCs w:val="24"/>
        </w:rPr>
        <w:t>Electric</w:t>
      </w:r>
      <w:r w:rsidR="009C6F9C" w:rsidRPr="008A7C44">
        <w:rPr>
          <w:sz w:val="24"/>
          <w:szCs w:val="24"/>
        </w:rPr>
        <w:t>:</w:t>
      </w:r>
      <w:r w:rsidR="000B0441">
        <w:rPr>
          <w:sz w:val="24"/>
          <w:szCs w:val="24"/>
        </w:rPr>
        <w:t xml:space="preserve"> </w:t>
      </w:r>
      <w:r w:rsidR="00F72425">
        <w:rPr>
          <w:sz w:val="24"/>
          <w:szCs w:val="24"/>
        </w:rPr>
        <w:t xml:space="preserve">The second round of hearings </w:t>
      </w:r>
      <w:r w:rsidR="00597842">
        <w:rPr>
          <w:sz w:val="24"/>
          <w:szCs w:val="24"/>
        </w:rPr>
        <w:t>ar</w:t>
      </w:r>
      <w:r w:rsidR="00F72425">
        <w:rPr>
          <w:sz w:val="24"/>
          <w:szCs w:val="24"/>
        </w:rPr>
        <w:t xml:space="preserve">e this </w:t>
      </w:r>
      <w:r w:rsidR="00597842">
        <w:rPr>
          <w:sz w:val="24"/>
          <w:szCs w:val="24"/>
        </w:rPr>
        <w:t>month,</w:t>
      </w:r>
      <w:r w:rsidR="00F72425">
        <w:rPr>
          <w:sz w:val="24"/>
          <w:szCs w:val="24"/>
        </w:rPr>
        <w:t xml:space="preserve"> and the 2026 NEC has moved some things around.</w:t>
      </w:r>
    </w:p>
    <w:p w14:paraId="06582C3D" w14:textId="77777777" w:rsidR="00124195" w:rsidRPr="008A7C44" w:rsidRDefault="00124195" w:rsidP="00124195">
      <w:pPr>
        <w:ind w:firstLine="720"/>
        <w:rPr>
          <w:sz w:val="24"/>
          <w:szCs w:val="24"/>
        </w:rPr>
      </w:pPr>
    </w:p>
    <w:p w14:paraId="18F8E7C6" w14:textId="77777777" w:rsidR="009C6F9C" w:rsidRDefault="00A94427" w:rsidP="0003050A">
      <w:pPr>
        <w:ind w:firstLine="720"/>
        <w:rPr>
          <w:sz w:val="24"/>
          <w:szCs w:val="24"/>
        </w:rPr>
      </w:pPr>
      <w:r w:rsidRPr="008A7C44">
        <w:rPr>
          <w:sz w:val="24"/>
          <w:szCs w:val="24"/>
        </w:rPr>
        <w:t>Plumbing</w:t>
      </w:r>
      <w:r w:rsidR="009C6F9C" w:rsidRPr="008A7C44">
        <w:rPr>
          <w:sz w:val="24"/>
          <w:szCs w:val="24"/>
        </w:rPr>
        <w:t>:</w:t>
      </w:r>
      <w:r w:rsidR="008A7C44">
        <w:rPr>
          <w:sz w:val="24"/>
          <w:szCs w:val="24"/>
        </w:rPr>
        <w:t xml:space="preserve"> </w:t>
      </w:r>
      <w:r w:rsidR="000B0441">
        <w:rPr>
          <w:sz w:val="24"/>
          <w:szCs w:val="24"/>
        </w:rPr>
        <w:t>No Report</w:t>
      </w:r>
    </w:p>
    <w:p w14:paraId="1FE06831" w14:textId="77777777" w:rsidR="00F20B11" w:rsidRPr="008A7C44" w:rsidRDefault="00F20B11" w:rsidP="008A7C44">
      <w:pPr>
        <w:rPr>
          <w:sz w:val="24"/>
          <w:szCs w:val="24"/>
        </w:rPr>
      </w:pPr>
    </w:p>
    <w:p w14:paraId="7F09E60B" w14:textId="46139D0C" w:rsidR="00FD2968" w:rsidRDefault="00A94427" w:rsidP="00124195">
      <w:pPr>
        <w:ind w:firstLine="720"/>
        <w:rPr>
          <w:sz w:val="24"/>
          <w:szCs w:val="24"/>
        </w:rPr>
      </w:pPr>
      <w:r w:rsidRPr="008A7C44">
        <w:rPr>
          <w:sz w:val="24"/>
          <w:szCs w:val="24"/>
        </w:rPr>
        <w:t>Fire</w:t>
      </w:r>
      <w:r w:rsidR="009C6F9C" w:rsidRPr="008A7C44">
        <w:rPr>
          <w:sz w:val="24"/>
          <w:szCs w:val="24"/>
        </w:rPr>
        <w:t>:</w:t>
      </w:r>
      <w:r w:rsidR="000B0441">
        <w:rPr>
          <w:sz w:val="24"/>
          <w:szCs w:val="24"/>
        </w:rPr>
        <w:t xml:space="preserve"> </w:t>
      </w:r>
      <w:r w:rsidR="00F72425">
        <w:rPr>
          <w:sz w:val="24"/>
          <w:szCs w:val="24"/>
        </w:rPr>
        <w:t>The committee has gone over code changes.</w:t>
      </w:r>
      <w:r w:rsidR="00E03353">
        <w:rPr>
          <w:sz w:val="24"/>
          <w:szCs w:val="24"/>
        </w:rPr>
        <w:t xml:space="preserve"> The Division of Fire Safety Proposal PRN 2024-093 needs comments by 10/4. The following items were in the proposal Combination Fire/Smoke Damper, Dedicated Smoke Control and Fire Damper Installer and Inspector Certification.</w:t>
      </w:r>
    </w:p>
    <w:p w14:paraId="5CCC1DE6" w14:textId="4B54FC42" w:rsidR="00E03353" w:rsidRPr="008A7C44" w:rsidRDefault="00E03353" w:rsidP="00E03353">
      <w:pPr>
        <w:rPr>
          <w:sz w:val="24"/>
          <w:szCs w:val="24"/>
        </w:rPr>
      </w:pPr>
      <w:r>
        <w:rPr>
          <w:sz w:val="24"/>
          <w:szCs w:val="24"/>
        </w:rPr>
        <w:t xml:space="preserve">R324.6 (Pathways will be a joint review between Electric and Fire with Electric having inspection responsibilities. </w:t>
      </w:r>
      <w:r w:rsidR="00912B56">
        <w:rPr>
          <w:sz w:val="24"/>
          <w:szCs w:val="24"/>
        </w:rPr>
        <w:t>3.4(a)6 PRN 2024-106 requires comments to be submitted by 11/15.</w:t>
      </w:r>
    </w:p>
    <w:p w14:paraId="39CB2C12" w14:textId="77777777" w:rsidR="009B27A3" w:rsidRPr="008A7C44" w:rsidRDefault="009B27A3" w:rsidP="008C3DD6">
      <w:pPr>
        <w:rPr>
          <w:sz w:val="24"/>
          <w:szCs w:val="24"/>
        </w:rPr>
      </w:pPr>
    </w:p>
    <w:p w14:paraId="42667858" w14:textId="2C249DDD" w:rsidR="009C6F9C" w:rsidRPr="008A7C44" w:rsidRDefault="00A94427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Nominating Committee:</w:t>
      </w:r>
      <w:r w:rsidR="00E47C3F">
        <w:rPr>
          <w:sz w:val="24"/>
          <w:szCs w:val="24"/>
        </w:rPr>
        <w:t xml:space="preserve"> </w:t>
      </w:r>
      <w:r w:rsidR="00F72425">
        <w:rPr>
          <w:sz w:val="24"/>
          <w:szCs w:val="24"/>
        </w:rPr>
        <w:t>2025</w:t>
      </w:r>
    </w:p>
    <w:p w14:paraId="70239E95" w14:textId="77777777" w:rsidR="00A94427" w:rsidRPr="008A7C44" w:rsidRDefault="00FD2968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ab/>
      </w:r>
    </w:p>
    <w:p w14:paraId="2187B96F" w14:textId="48E4CF8F" w:rsidR="009C6F9C" w:rsidRPr="008A7C44" w:rsidRDefault="00A94427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Scholarship Committee:</w:t>
      </w:r>
      <w:r w:rsidR="00E47C3F">
        <w:rPr>
          <w:sz w:val="24"/>
          <w:szCs w:val="24"/>
        </w:rPr>
        <w:t xml:space="preserve"> </w:t>
      </w:r>
      <w:r w:rsidR="00230AB5">
        <w:rPr>
          <w:sz w:val="24"/>
          <w:szCs w:val="24"/>
        </w:rPr>
        <w:t>The applications are online @ cjcoa.org.</w:t>
      </w:r>
      <w:r w:rsidR="00F72425">
        <w:rPr>
          <w:sz w:val="24"/>
          <w:szCs w:val="24"/>
        </w:rPr>
        <w:t xml:space="preserve"> Deadline for applications is November 1. </w:t>
      </w:r>
    </w:p>
    <w:p w14:paraId="6EE1A22D" w14:textId="77777777" w:rsidR="009B27A3" w:rsidRPr="008A7C44" w:rsidRDefault="00FD2968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ab/>
      </w:r>
    </w:p>
    <w:p w14:paraId="611783CB" w14:textId="6251AD7A" w:rsidR="009C6F9C" w:rsidRPr="008A7C44" w:rsidRDefault="0035253E" w:rsidP="00AA190C">
      <w:pPr>
        <w:rPr>
          <w:sz w:val="24"/>
          <w:szCs w:val="24"/>
        </w:rPr>
      </w:pPr>
      <w:r w:rsidRPr="008A7C44">
        <w:rPr>
          <w:sz w:val="24"/>
          <w:szCs w:val="24"/>
        </w:rPr>
        <w:t>Website Committee:</w:t>
      </w:r>
      <w:r w:rsidR="00E47C3F">
        <w:rPr>
          <w:sz w:val="24"/>
          <w:szCs w:val="24"/>
        </w:rPr>
        <w:t xml:space="preserve"> </w:t>
      </w:r>
      <w:r w:rsidR="00230AB5">
        <w:rPr>
          <w:sz w:val="24"/>
          <w:szCs w:val="24"/>
        </w:rPr>
        <w:t>cjcoa.org</w:t>
      </w:r>
    </w:p>
    <w:p w14:paraId="5E27EEDE" w14:textId="77777777" w:rsidR="009C6F9C" w:rsidRPr="008A7C44" w:rsidRDefault="009C6F9C" w:rsidP="009C6F9C">
      <w:pPr>
        <w:rPr>
          <w:sz w:val="24"/>
          <w:szCs w:val="24"/>
        </w:rPr>
      </w:pPr>
    </w:p>
    <w:p w14:paraId="3D03989C" w14:textId="71CBD36C" w:rsidR="009C6F9C" w:rsidRPr="008A7C44" w:rsidRDefault="0035253E" w:rsidP="00D13DCA">
      <w:pPr>
        <w:ind w:left="2160" w:hanging="2160"/>
        <w:rPr>
          <w:sz w:val="24"/>
          <w:szCs w:val="24"/>
        </w:rPr>
      </w:pPr>
      <w:r w:rsidRPr="008A7C44">
        <w:rPr>
          <w:sz w:val="24"/>
          <w:szCs w:val="24"/>
        </w:rPr>
        <w:t>Golf Committee:</w:t>
      </w:r>
      <w:r w:rsidR="00E47C3F">
        <w:rPr>
          <w:sz w:val="24"/>
          <w:szCs w:val="24"/>
        </w:rPr>
        <w:t xml:space="preserve"> </w:t>
      </w:r>
      <w:r w:rsidR="00230AB5">
        <w:rPr>
          <w:sz w:val="24"/>
          <w:szCs w:val="24"/>
        </w:rPr>
        <w:t>Our next golf outing will be June 5, 202</w:t>
      </w:r>
      <w:r w:rsidR="00FA3238">
        <w:rPr>
          <w:sz w:val="24"/>
          <w:szCs w:val="24"/>
        </w:rPr>
        <w:t>5</w:t>
      </w:r>
    </w:p>
    <w:p w14:paraId="4E0269F8" w14:textId="77777777" w:rsidR="008A7C44" w:rsidRDefault="00FD2968" w:rsidP="008A7C44">
      <w:pPr>
        <w:ind w:left="3600" w:hanging="3600"/>
        <w:rPr>
          <w:sz w:val="24"/>
          <w:szCs w:val="24"/>
        </w:rPr>
      </w:pPr>
      <w:r w:rsidRPr="008A7C44">
        <w:rPr>
          <w:sz w:val="24"/>
          <w:szCs w:val="24"/>
        </w:rPr>
        <w:tab/>
      </w:r>
    </w:p>
    <w:p w14:paraId="4DA82C01" w14:textId="31528252" w:rsidR="0035253E" w:rsidRPr="008A7C44" w:rsidRDefault="0035253E" w:rsidP="00E47C3F">
      <w:pPr>
        <w:ind w:left="3600" w:hanging="3600"/>
        <w:rPr>
          <w:sz w:val="24"/>
          <w:szCs w:val="24"/>
        </w:rPr>
      </w:pPr>
      <w:r w:rsidRPr="008A7C44">
        <w:rPr>
          <w:sz w:val="24"/>
          <w:szCs w:val="24"/>
        </w:rPr>
        <w:t>Ad-Hoc:</w:t>
      </w:r>
      <w:r w:rsidR="00E47C3F">
        <w:rPr>
          <w:sz w:val="24"/>
          <w:szCs w:val="24"/>
        </w:rPr>
        <w:t xml:space="preserve"> </w:t>
      </w:r>
    </w:p>
    <w:p w14:paraId="47AD0532" w14:textId="77777777" w:rsidR="00D13DCA" w:rsidRPr="008A7C44" w:rsidRDefault="00D13DCA" w:rsidP="008C3DD6">
      <w:pPr>
        <w:rPr>
          <w:sz w:val="24"/>
          <w:szCs w:val="24"/>
        </w:rPr>
      </w:pPr>
    </w:p>
    <w:p w14:paraId="53AD190B" w14:textId="77777777" w:rsidR="0035253E" w:rsidRPr="008A7C44" w:rsidRDefault="0035253E" w:rsidP="00E47C3F">
      <w:pPr>
        <w:rPr>
          <w:sz w:val="24"/>
          <w:szCs w:val="24"/>
        </w:rPr>
      </w:pPr>
      <w:r w:rsidRPr="008A7C44">
        <w:rPr>
          <w:sz w:val="24"/>
          <w:szCs w:val="24"/>
        </w:rPr>
        <w:t>DCA</w:t>
      </w:r>
      <w:r w:rsidR="00A05D9D">
        <w:rPr>
          <w:sz w:val="24"/>
          <w:szCs w:val="24"/>
        </w:rPr>
        <w:t xml:space="preserve">: </w:t>
      </w:r>
      <w:r w:rsidR="00D13DCA" w:rsidRPr="008A7C44">
        <w:rPr>
          <w:sz w:val="24"/>
          <w:szCs w:val="24"/>
        </w:rPr>
        <w:t>No Report</w:t>
      </w:r>
    </w:p>
    <w:p w14:paraId="32A69895" w14:textId="77777777" w:rsidR="008A7C44" w:rsidRPr="008A7C44" w:rsidRDefault="008A7C44" w:rsidP="008A7C44">
      <w:pPr>
        <w:rPr>
          <w:b/>
          <w:sz w:val="24"/>
          <w:szCs w:val="24"/>
        </w:rPr>
      </w:pPr>
    </w:p>
    <w:p w14:paraId="3C3860F3" w14:textId="77777777" w:rsidR="0035253E" w:rsidRDefault="0035253E" w:rsidP="008A7C44">
      <w:pPr>
        <w:rPr>
          <w:sz w:val="24"/>
          <w:szCs w:val="24"/>
        </w:rPr>
      </w:pPr>
      <w:r w:rsidRPr="008A7C44">
        <w:rPr>
          <w:sz w:val="24"/>
          <w:szCs w:val="24"/>
        </w:rPr>
        <w:t>ICC</w:t>
      </w:r>
      <w:r w:rsidR="00A05D9D">
        <w:rPr>
          <w:sz w:val="24"/>
          <w:szCs w:val="24"/>
        </w:rPr>
        <w:t xml:space="preserve">: </w:t>
      </w:r>
      <w:r w:rsidR="00142EAA">
        <w:rPr>
          <w:sz w:val="24"/>
          <w:szCs w:val="24"/>
        </w:rPr>
        <w:t xml:space="preserve">The ICC Conference will be in Long Beach California </w:t>
      </w:r>
      <w:r w:rsidR="00F32D0E">
        <w:rPr>
          <w:sz w:val="24"/>
          <w:szCs w:val="24"/>
        </w:rPr>
        <w:t>October 21-22.</w:t>
      </w:r>
      <w:r w:rsidR="00D13DCA" w:rsidRPr="008A7C44">
        <w:rPr>
          <w:sz w:val="24"/>
          <w:szCs w:val="24"/>
        </w:rPr>
        <w:t xml:space="preserve"> </w:t>
      </w:r>
    </w:p>
    <w:p w14:paraId="59EC156E" w14:textId="77777777" w:rsidR="00E47C3F" w:rsidRPr="008A7C44" w:rsidRDefault="00E47C3F" w:rsidP="008A7C44">
      <w:pPr>
        <w:rPr>
          <w:sz w:val="24"/>
          <w:szCs w:val="24"/>
        </w:rPr>
      </w:pPr>
    </w:p>
    <w:p w14:paraId="50FEFDEB" w14:textId="74B4E78C" w:rsidR="0035253E" w:rsidRPr="008A7C44" w:rsidRDefault="00E47C3F" w:rsidP="008A7C44">
      <w:pPr>
        <w:rPr>
          <w:sz w:val="24"/>
          <w:szCs w:val="24"/>
        </w:rPr>
      </w:pPr>
      <w:r>
        <w:rPr>
          <w:sz w:val="24"/>
          <w:szCs w:val="24"/>
        </w:rPr>
        <w:t xml:space="preserve">ICC-Region </w:t>
      </w:r>
      <w:r w:rsidR="0035253E" w:rsidRPr="008A7C44">
        <w:rPr>
          <w:sz w:val="24"/>
          <w:szCs w:val="24"/>
        </w:rPr>
        <w:t>7</w:t>
      </w:r>
      <w:r w:rsidR="00D13DCA" w:rsidRPr="008A7C44">
        <w:rPr>
          <w:sz w:val="24"/>
          <w:szCs w:val="24"/>
        </w:rPr>
        <w:t>:</w:t>
      </w:r>
      <w:r w:rsidR="00A05D9D">
        <w:rPr>
          <w:sz w:val="24"/>
          <w:szCs w:val="24"/>
        </w:rPr>
        <w:t xml:space="preserve"> </w:t>
      </w:r>
      <w:r w:rsidR="00F72425">
        <w:rPr>
          <w:sz w:val="24"/>
          <w:szCs w:val="24"/>
        </w:rPr>
        <w:t>No Report</w:t>
      </w:r>
    </w:p>
    <w:p w14:paraId="615FFBDB" w14:textId="77777777" w:rsidR="009B27A3" w:rsidRPr="008A7C44" w:rsidRDefault="009B27A3" w:rsidP="008C3DD6">
      <w:pPr>
        <w:rPr>
          <w:sz w:val="24"/>
          <w:szCs w:val="24"/>
        </w:rPr>
      </w:pPr>
    </w:p>
    <w:p w14:paraId="3A4DF872" w14:textId="77777777" w:rsidR="0035253E" w:rsidRPr="008A7C44" w:rsidRDefault="0035253E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Unfinished Business:</w:t>
      </w:r>
      <w:r w:rsidR="00F144C1" w:rsidRPr="008A7C44">
        <w:rPr>
          <w:sz w:val="24"/>
          <w:szCs w:val="24"/>
        </w:rPr>
        <w:tab/>
      </w:r>
      <w:r w:rsidR="004831C7">
        <w:rPr>
          <w:sz w:val="24"/>
          <w:szCs w:val="24"/>
        </w:rPr>
        <w:t xml:space="preserve">None </w:t>
      </w:r>
      <w:r w:rsidR="00F144C1" w:rsidRPr="008A7C44">
        <w:rPr>
          <w:sz w:val="24"/>
          <w:szCs w:val="24"/>
        </w:rPr>
        <w:t xml:space="preserve"> </w:t>
      </w:r>
    </w:p>
    <w:p w14:paraId="5C40F8DE" w14:textId="77777777" w:rsidR="0035253E" w:rsidRPr="008A7C44" w:rsidRDefault="0035253E" w:rsidP="008C3DD6">
      <w:pPr>
        <w:rPr>
          <w:sz w:val="24"/>
          <w:szCs w:val="24"/>
        </w:rPr>
      </w:pPr>
    </w:p>
    <w:p w14:paraId="4398331E" w14:textId="03018C42" w:rsidR="009B27A3" w:rsidRDefault="0035253E" w:rsidP="004E6B8C">
      <w:pPr>
        <w:ind w:left="2160" w:hanging="2160"/>
        <w:rPr>
          <w:sz w:val="24"/>
          <w:szCs w:val="24"/>
        </w:rPr>
      </w:pPr>
      <w:r w:rsidRPr="008A7C44">
        <w:rPr>
          <w:sz w:val="24"/>
          <w:szCs w:val="24"/>
        </w:rPr>
        <w:t>New Business:</w:t>
      </w:r>
      <w:r w:rsidR="00E47C3F">
        <w:rPr>
          <w:sz w:val="24"/>
          <w:szCs w:val="24"/>
        </w:rPr>
        <w:t xml:space="preserve"> </w:t>
      </w:r>
      <w:r w:rsidR="003768EE">
        <w:rPr>
          <w:sz w:val="24"/>
          <w:szCs w:val="24"/>
        </w:rPr>
        <w:t>The executive board is discussing the possibility of supporting NJBOA again</w:t>
      </w:r>
    </w:p>
    <w:p w14:paraId="40EDD0E7" w14:textId="77777777" w:rsidR="003B7900" w:rsidRPr="008A7C44" w:rsidRDefault="003B7900" w:rsidP="004E6B8C">
      <w:pPr>
        <w:ind w:left="2160" w:hanging="2160"/>
        <w:rPr>
          <w:sz w:val="24"/>
          <w:szCs w:val="24"/>
        </w:rPr>
      </w:pPr>
    </w:p>
    <w:p w14:paraId="45494FCF" w14:textId="58B5157C" w:rsidR="004E6B8C" w:rsidRDefault="00F144C1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Announcements:</w:t>
      </w:r>
      <w:r w:rsidR="00E47C3F">
        <w:rPr>
          <w:sz w:val="24"/>
          <w:szCs w:val="24"/>
        </w:rPr>
        <w:t xml:space="preserve"> </w:t>
      </w:r>
      <w:r w:rsidR="00F72425">
        <w:rPr>
          <w:sz w:val="24"/>
          <w:szCs w:val="24"/>
        </w:rPr>
        <w:t xml:space="preserve">Trenton is looking for a PT or FT Plumbing Subcode Official. </w:t>
      </w:r>
      <w:r w:rsidR="00E03353">
        <w:rPr>
          <w:sz w:val="24"/>
          <w:szCs w:val="24"/>
        </w:rPr>
        <w:t xml:space="preserve">Montgomery Township is looking for a PT Plumbing Inspector. Warren Township is looking for a PT Building Inspector. The Barrier Free codes have very little changes. </w:t>
      </w:r>
    </w:p>
    <w:p w14:paraId="2ED1A9B9" w14:textId="77777777" w:rsidR="005A21DC" w:rsidRDefault="005A21DC" w:rsidP="008C3DD6">
      <w:pPr>
        <w:rPr>
          <w:sz w:val="24"/>
          <w:szCs w:val="24"/>
        </w:rPr>
      </w:pPr>
    </w:p>
    <w:p w14:paraId="28878D65" w14:textId="1BB52B4D" w:rsidR="008A1288" w:rsidRDefault="008A1288" w:rsidP="008C3DD6">
      <w:pPr>
        <w:rPr>
          <w:sz w:val="24"/>
          <w:szCs w:val="24"/>
        </w:rPr>
      </w:pPr>
      <w:r>
        <w:rPr>
          <w:sz w:val="24"/>
          <w:szCs w:val="24"/>
        </w:rPr>
        <w:t>Meeting was adjourned:</w:t>
      </w:r>
      <w:r w:rsidR="00E61B17">
        <w:rPr>
          <w:sz w:val="24"/>
          <w:szCs w:val="24"/>
        </w:rPr>
        <w:t xml:space="preserve"> </w:t>
      </w:r>
      <w:r w:rsidR="003768EE">
        <w:rPr>
          <w:sz w:val="24"/>
          <w:szCs w:val="24"/>
        </w:rPr>
        <w:t>2:50</w:t>
      </w:r>
    </w:p>
    <w:p w14:paraId="73482352" w14:textId="77777777" w:rsidR="0003050A" w:rsidRDefault="0003050A" w:rsidP="008C3DD6">
      <w:pPr>
        <w:rPr>
          <w:sz w:val="24"/>
          <w:szCs w:val="24"/>
        </w:rPr>
      </w:pPr>
    </w:p>
    <w:p w14:paraId="317FF381" w14:textId="77777777" w:rsidR="0003050A" w:rsidRPr="008A7C44" w:rsidRDefault="0003050A" w:rsidP="008C3DD6">
      <w:pPr>
        <w:rPr>
          <w:sz w:val="24"/>
          <w:szCs w:val="24"/>
        </w:rPr>
      </w:pPr>
    </w:p>
    <w:p w14:paraId="14AD794D" w14:textId="77777777" w:rsidR="0035253E" w:rsidRPr="008A7C44" w:rsidRDefault="0035253E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Respectfully Submitted,</w:t>
      </w:r>
    </w:p>
    <w:p w14:paraId="5E1345DA" w14:textId="77777777" w:rsidR="0035253E" w:rsidRPr="008A7C44" w:rsidRDefault="0035253E" w:rsidP="008C3DD6">
      <w:pPr>
        <w:rPr>
          <w:sz w:val="24"/>
          <w:szCs w:val="24"/>
        </w:rPr>
      </w:pPr>
    </w:p>
    <w:p w14:paraId="246BB5F5" w14:textId="77777777" w:rsidR="008A7C44" w:rsidRPr="008A7C44" w:rsidRDefault="0065238C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 xml:space="preserve">Frank Oliveti </w:t>
      </w:r>
    </w:p>
    <w:p w14:paraId="533031D9" w14:textId="77777777" w:rsidR="008A7C44" w:rsidRPr="008A7C44" w:rsidRDefault="008A7C44" w:rsidP="008C3DD6">
      <w:pPr>
        <w:rPr>
          <w:sz w:val="24"/>
          <w:szCs w:val="24"/>
        </w:rPr>
      </w:pPr>
      <w:r w:rsidRPr="008A7C44">
        <w:rPr>
          <w:sz w:val="24"/>
          <w:szCs w:val="24"/>
        </w:rPr>
        <w:t>Secretary</w:t>
      </w:r>
    </w:p>
    <w:p w14:paraId="7AF5345C" w14:textId="77777777" w:rsidR="0035253E" w:rsidRDefault="008A7C44" w:rsidP="008C3D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BE6A828" w14:textId="77777777" w:rsidR="00A94427" w:rsidRDefault="00A94427" w:rsidP="008C3DD6">
      <w:pPr>
        <w:rPr>
          <w:b/>
          <w:sz w:val="28"/>
          <w:szCs w:val="28"/>
        </w:rPr>
      </w:pPr>
    </w:p>
    <w:p w14:paraId="4ACDCE63" w14:textId="77777777" w:rsidR="00A94427" w:rsidRDefault="00A94427" w:rsidP="008C3DD6">
      <w:pPr>
        <w:rPr>
          <w:b/>
          <w:sz w:val="28"/>
          <w:szCs w:val="28"/>
        </w:rPr>
      </w:pPr>
    </w:p>
    <w:p w14:paraId="54738D39" w14:textId="77777777" w:rsidR="00B862EB" w:rsidRDefault="00B862EB" w:rsidP="008C3DD6">
      <w:pPr>
        <w:rPr>
          <w:b/>
          <w:sz w:val="28"/>
          <w:szCs w:val="28"/>
        </w:rPr>
      </w:pPr>
    </w:p>
    <w:p w14:paraId="6FFD94B4" w14:textId="77777777" w:rsidR="00B862EB" w:rsidRPr="008C3DD6" w:rsidRDefault="00B862EB" w:rsidP="008C3DD6">
      <w:pPr>
        <w:rPr>
          <w:b/>
          <w:sz w:val="28"/>
          <w:szCs w:val="28"/>
        </w:rPr>
      </w:pPr>
    </w:p>
    <w:sectPr w:rsidR="00B862EB" w:rsidRPr="008C3DD6" w:rsidSect="00D00B2A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137D" w14:textId="77777777" w:rsidR="005524E0" w:rsidRDefault="005524E0">
      <w:r>
        <w:separator/>
      </w:r>
    </w:p>
  </w:endnote>
  <w:endnote w:type="continuationSeparator" w:id="0">
    <w:p w14:paraId="4686C9C3" w14:textId="77777777" w:rsidR="005524E0" w:rsidRDefault="005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6006" w14:textId="77777777" w:rsidR="00822F87" w:rsidRDefault="00822F87" w:rsidP="00822F87">
    <w:pPr>
      <w:pStyle w:val="Footer"/>
      <w:jc w:val="center"/>
      <w:rPr>
        <w:color w:val="333399"/>
      </w:rPr>
    </w:pPr>
    <w:smartTag w:uri="urn:schemas-microsoft-com:office:smarttags" w:element="address">
      <w:smartTag w:uri="urn:schemas-microsoft-com:office:smarttags" w:element="Street">
        <w:r>
          <w:rPr>
            <w:color w:val="333399"/>
          </w:rPr>
          <w:t>P.O. Box</w:t>
        </w:r>
      </w:smartTag>
      <w:r>
        <w:rPr>
          <w:color w:val="333399"/>
        </w:rPr>
        <w:t xml:space="preserve"> 892</w:t>
      </w:r>
    </w:smartTag>
  </w:p>
  <w:p w14:paraId="46E68B0A" w14:textId="77777777" w:rsidR="00822F87" w:rsidRDefault="00822F87" w:rsidP="00822F87">
    <w:pPr>
      <w:pStyle w:val="Footer"/>
      <w:jc w:val="center"/>
      <w:rPr>
        <w:color w:val="333399"/>
      </w:rPr>
    </w:pPr>
    <w:r>
      <w:rPr>
        <w:color w:val="333399"/>
      </w:rPr>
      <w:t xml:space="preserve">Princeton </w:t>
    </w:r>
    <w:smartTag w:uri="urn:schemas-microsoft-com:office:smarttags" w:element="place">
      <w:smartTag w:uri="urn:schemas-microsoft-com:office:smarttags" w:element="City">
        <w:r>
          <w:rPr>
            <w:color w:val="333399"/>
          </w:rPr>
          <w:t>Jct.</w:t>
        </w:r>
      </w:smartTag>
      <w:r>
        <w:rPr>
          <w:color w:val="333399"/>
        </w:rPr>
        <w:t xml:space="preserve">, </w:t>
      </w:r>
      <w:smartTag w:uri="urn:schemas-microsoft-com:office:smarttags" w:element="State">
        <w:r>
          <w:rPr>
            <w:color w:val="333399"/>
          </w:rPr>
          <w:t>NJ</w:t>
        </w:r>
      </w:smartTag>
      <w:r>
        <w:rPr>
          <w:color w:val="333399"/>
        </w:rPr>
        <w:t xml:space="preserve">  </w:t>
      </w:r>
      <w:smartTag w:uri="urn:schemas-microsoft-com:office:smarttags" w:element="PostalCode">
        <w:r>
          <w:rPr>
            <w:color w:val="333399"/>
          </w:rPr>
          <w:t>08550</w:t>
        </w:r>
      </w:smartTag>
    </w:smartTag>
  </w:p>
  <w:p w14:paraId="1570D5B4" w14:textId="77777777" w:rsidR="00822F87" w:rsidRPr="00822F87" w:rsidRDefault="00822F87" w:rsidP="00822F87">
    <w:pPr>
      <w:pStyle w:val="Footer"/>
      <w:jc w:val="center"/>
      <w:rPr>
        <w:color w:val="333399"/>
      </w:rPr>
    </w:pPr>
    <w:r>
      <w:rPr>
        <w:color w:val="333399"/>
      </w:rPr>
      <w:t>Webpage:  cjcoa.org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D077A" w14:textId="77777777" w:rsidR="005524E0" w:rsidRDefault="005524E0">
      <w:r>
        <w:separator/>
      </w:r>
    </w:p>
  </w:footnote>
  <w:footnote w:type="continuationSeparator" w:id="0">
    <w:p w14:paraId="5F1A83D0" w14:textId="77777777" w:rsidR="005524E0" w:rsidRDefault="0055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FD"/>
    <w:rsid w:val="0003050A"/>
    <w:rsid w:val="00030E31"/>
    <w:rsid w:val="00036E52"/>
    <w:rsid w:val="00063DF7"/>
    <w:rsid w:val="00066D37"/>
    <w:rsid w:val="00073486"/>
    <w:rsid w:val="00092AEE"/>
    <w:rsid w:val="000B0441"/>
    <w:rsid w:val="00101458"/>
    <w:rsid w:val="00124195"/>
    <w:rsid w:val="001268CD"/>
    <w:rsid w:val="00142EAA"/>
    <w:rsid w:val="001B59DF"/>
    <w:rsid w:val="001E1970"/>
    <w:rsid w:val="00212EEF"/>
    <w:rsid w:val="00230AB5"/>
    <w:rsid w:val="002F4D7E"/>
    <w:rsid w:val="00304B0A"/>
    <w:rsid w:val="0030506C"/>
    <w:rsid w:val="00306876"/>
    <w:rsid w:val="003254E1"/>
    <w:rsid w:val="0035253E"/>
    <w:rsid w:val="00357262"/>
    <w:rsid w:val="003768EE"/>
    <w:rsid w:val="003A2418"/>
    <w:rsid w:val="003B7900"/>
    <w:rsid w:val="00410EF0"/>
    <w:rsid w:val="00431855"/>
    <w:rsid w:val="00434B4E"/>
    <w:rsid w:val="004831C7"/>
    <w:rsid w:val="00487915"/>
    <w:rsid w:val="004B19F1"/>
    <w:rsid w:val="004B4DB2"/>
    <w:rsid w:val="004E6B8C"/>
    <w:rsid w:val="004F5632"/>
    <w:rsid w:val="00510A4B"/>
    <w:rsid w:val="0053526C"/>
    <w:rsid w:val="005524E0"/>
    <w:rsid w:val="0059142B"/>
    <w:rsid w:val="0059267F"/>
    <w:rsid w:val="00597842"/>
    <w:rsid w:val="005A21DC"/>
    <w:rsid w:val="005C610B"/>
    <w:rsid w:val="005D1D53"/>
    <w:rsid w:val="005D7F3B"/>
    <w:rsid w:val="005E7598"/>
    <w:rsid w:val="005F2D6B"/>
    <w:rsid w:val="005F3A75"/>
    <w:rsid w:val="006060DD"/>
    <w:rsid w:val="00645BF9"/>
    <w:rsid w:val="0064694B"/>
    <w:rsid w:val="00647A25"/>
    <w:rsid w:val="0065238C"/>
    <w:rsid w:val="006571F5"/>
    <w:rsid w:val="006742E1"/>
    <w:rsid w:val="00680418"/>
    <w:rsid w:val="006A7FE7"/>
    <w:rsid w:val="006B7DE0"/>
    <w:rsid w:val="006E309C"/>
    <w:rsid w:val="0070445F"/>
    <w:rsid w:val="007129CB"/>
    <w:rsid w:val="00736287"/>
    <w:rsid w:val="0074590C"/>
    <w:rsid w:val="007601DE"/>
    <w:rsid w:val="007604FE"/>
    <w:rsid w:val="00780C9D"/>
    <w:rsid w:val="00785905"/>
    <w:rsid w:val="007C4BB0"/>
    <w:rsid w:val="007E637A"/>
    <w:rsid w:val="0080118F"/>
    <w:rsid w:val="00817E52"/>
    <w:rsid w:val="00822F87"/>
    <w:rsid w:val="008279FA"/>
    <w:rsid w:val="0083219C"/>
    <w:rsid w:val="0083351F"/>
    <w:rsid w:val="00833FB4"/>
    <w:rsid w:val="00850DD4"/>
    <w:rsid w:val="00865409"/>
    <w:rsid w:val="00867471"/>
    <w:rsid w:val="008743F9"/>
    <w:rsid w:val="008A1288"/>
    <w:rsid w:val="008A7C44"/>
    <w:rsid w:val="008B2F08"/>
    <w:rsid w:val="008C3DD6"/>
    <w:rsid w:val="00900A2B"/>
    <w:rsid w:val="00912B56"/>
    <w:rsid w:val="00935D1A"/>
    <w:rsid w:val="00962D1A"/>
    <w:rsid w:val="009738B7"/>
    <w:rsid w:val="00976606"/>
    <w:rsid w:val="009B27A3"/>
    <w:rsid w:val="009C6F9C"/>
    <w:rsid w:val="009D7528"/>
    <w:rsid w:val="009E3321"/>
    <w:rsid w:val="00A05D9D"/>
    <w:rsid w:val="00A21B2E"/>
    <w:rsid w:val="00A3150C"/>
    <w:rsid w:val="00A32460"/>
    <w:rsid w:val="00A55219"/>
    <w:rsid w:val="00A56547"/>
    <w:rsid w:val="00A650EE"/>
    <w:rsid w:val="00A70350"/>
    <w:rsid w:val="00A94427"/>
    <w:rsid w:val="00AA190C"/>
    <w:rsid w:val="00AB01E2"/>
    <w:rsid w:val="00AB19DA"/>
    <w:rsid w:val="00AC7471"/>
    <w:rsid w:val="00AD4B7D"/>
    <w:rsid w:val="00AE00CF"/>
    <w:rsid w:val="00B0629E"/>
    <w:rsid w:val="00B20223"/>
    <w:rsid w:val="00B24CD4"/>
    <w:rsid w:val="00B3277A"/>
    <w:rsid w:val="00B62AF3"/>
    <w:rsid w:val="00B862EB"/>
    <w:rsid w:val="00BA4AD5"/>
    <w:rsid w:val="00BB2155"/>
    <w:rsid w:val="00BB4218"/>
    <w:rsid w:val="00C3762F"/>
    <w:rsid w:val="00C42FC1"/>
    <w:rsid w:val="00C51B73"/>
    <w:rsid w:val="00C730C9"/>
    <w:rsid w:val="00C7629F"/>
    <w:rsid w:val="00CC3039"/>
    <w:rsid w:val="00CC5A61"/>
    <w:rsid w:val="00CD0E01"/>
    <w:rsid w:val="00D00B2A"/>
    <w:rsid w:val="00D13DCA"/>
    <w:rsid w:val="00D318E0"/>
    <w:rsid w:val="00D75F26"/>
    <w:rsid w:val="00D76B39"/>
    <w:rsid w:val="00D818A1"/>
    <w:rsid w:val="00D82656"/>
    <w:rsid w:val="00DE0311"/>
    <w:rsid w:val="00E00FA6"/>
    <w:rsid w:val="00E03353"/>
    <w:rsid w:val="00E375FD"/>
    <w:rsid w:val="00E41FB8"/>
    <w:rsid w:val="00E44FA2"/>
    <w:rsid w:val="00E47C3F"/>
    <w:rsid w:val="00E543C0"/>
    <w:rsid w:val="00E61B17"/>
    <w:rsid w:val="00E66631"/>
    <w:rsid w:val="00E67B8B"/>
    <w:rsid w:val="00E81674"/>
    <w:rsid w:val="00E833DE"/>
    <w:rsid w:val="00EB0215"/>
    <w:rsid w:val="00ED1660"/>
    <w:rsid w:val="00ED7657"/>
    <w:rsid w:val="00F144C1"/>
    <w:rsid w:val="00F20B11"/>
    <w:rsid w:val="00F32D0E"/>
    <w:rsid w:val="00F37BEE"/>
    <w:rsid w:val="00F71BB0"/>
    <w:rsid w:val="00F72425"/>
    <w:rsid w:val="00FA1984"/>
    <w:rsid w:val="00FA3238"/>
    <w:rsid w:val="00FA67C7"/>
    <w:rsid w:val="00FB1BD6"/>
    <w:rsid w:val="00FC3FFD"/>
    <w:rsid w:val="00FD2968"/>
    <w:rsid w:val="00FD76BC"/>
    <w:rsid w:val="00FF0138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 fill="f" fillcolor="white" strokecolor="navy">
      <v:fill color="white" on="f"/>
      <v:stroke color="navy"/>
    </o:shapedefaults>
    <o:shapelayout v:ext="edit">
      <o:idmap v:ext="edit" data="1"/>
    </o:shapelayout>
  </w:shapeDefaults>
  <w:decimalSymbol w:val="."/>
  <w:listSeparator w:val=","/>
  <w14:docId w14:val="36EE97D5"/>
  <w15:chartTrackingRefBased/>
  <w15:docId w15:val="{15169BE8-0B3E-475B-BC9A-C4CD019B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FFD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0B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2F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F8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CJCOA</vt:lpstr>
    </vt:vector>
  </TitlesOfParts>
  <Company>Hewlett-Packard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CJCOA</dc:title>
  <dc:subject/>
  <dc:creator>Domenick Cardarelli</dc:creator>
  <cp:keywords/>
  <cp:lastModifiedBy>Oliveti, Frank</cp:lastModifiedBy>
  <cp:revision>4</cp:revision>
  <cp:lastPrinted>2022-01-25T20:44:00Z</cp:lastPrinted>
  <dcterms:created xsi:type="dcterms:W3CDTF">2024-10-25T16:00:00Z</dcterms:created>
  <dcterms:modified xsi:type="dcterms:W3CDTF">2024-10-25T16:01:00Z</dcterms:modified>
</cp:coreProperties>
</file>